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A80E1" w14:textId="77777777" w:rsidR="00A364E0" w:rsidRPr="00A364E0" w:rsidRDefault="00A364E0" w:rsidP="00D02C2D">
      <w:pPr>
        <w:pStyle w:val="Title"/>
        <w:ind w:left="-720" w:firstLine="720"/>
        <w:rPr>
          <w:bCs/>
          <w:sz w:val="22"/>
          <w:szCs w:val="22"/>
          <w:u w:val="single"/>
          <w:cs/>
          <w:lang w:bidi="hi-IN"/>
        </w:rPr>
      </w:pPr>
      <w:r>
        <w:rPr>
          <w:rFonts w:cs="Mangal"/>
          <w:bCs/>
          <w:sz w:val="22"/>
          <w:szCs w:val="22"/>
          <w:u w:val="single"/>
          <w:cs/>
          <w:lang w:bidi="hi-IN"/>
        </w:rPr>
        <w:t>मूलभूत नियम और विनियम</w:t>
      </w:r>
    </w:p>
    <w:p w14:paraId="45CF16E6" w14:textId="77777777" w:rsidR="00A364E0" w:rsidRPr="00A364E0" w:rsidRDefault="00A364E0" w:rsidP="00D02C2D">
      <w:pPr>
        <w:rPr>
          <w:b/>
          <w:bCs/>
          <w:sz w:val="22"/>
          <w:szCs w:val="22"/>
          <w:cs/>
          <w:lang w:bidi="hi-IN"/>
        </w:rPr>
      </w:pPr>
    </w:p>
    <w:p w14:paraId="34AE4342" w14:textId="3FEDF972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 xml:space="preserve">और </w:t>
      </w:r>
      <w:r>
        <w:rPr>
          <w:sz w:val="22"/>
          <w:szCs w:val="22"/>
          <w:cs/>
          <w:lang w:bidi="hi-IN"/>
        </w:rPr>
        <w:t xml:space="preserve">SFMNP </w:t>
      </w:r>
      <w:r>
        <w:rPr>
          <w:rFonts w:cs="Mangal"/>
          <w:sz w:val="22"/>
        </w:rPr>
        <w:t xml:space="preserve">चेक का उपयोग </w:t>
      </w:r>
      <w:r>
        <w:rPr>
          <w:sz w:val="22"/>
          <w:szCs w:val="22"/>
          <w:cs/>
          <w:lang w:bidi="hi-IN"/>
        </w:rPr>
        <w:t xml:space="preserve">1 </w:t>
      </w:r>
      <w:r>
        <w:rPr>
          <w:rFonts w:cs="Mangal"/>
          <w:sz w:val="22"/>
        </w:rPr>
        <w:t xml:space="preserve">जून </w:t>
      </w:r>
      <w:r w:rsidR="003C1D08">
        <w:rPr>
          <w:sz w:val="22"/>
          <w:szCs w:val="22"/>
          <w:cs/>
          <w:lang w:bidi="hi-IN"/>
        </w:rPr>
        <w:t>2026</w:t>
      </w:r>
      <w:r>
        <w:rPr>
          <w:sz w:val="22"/>
          <w:szCs w:val="22"/>
          <w:cs/>
          <w:lang w:bidi="hi-IN"/>
        </w:rPr>
        <w:t xml:space="preserve"> </w:t>
      </w:r>
      <w:r>
        <w:rPr>
          <w:rFonts w:cs="Mangal"/>
          <w:sz w:val="22"/>
        </w:rPr>
        <w:t xml:space="preserve">से पहले या </w:t>
      </w:r>
      <w:r>
        <w:rPr>
          <w:sz w:val="22"/>
          <w:szCs w:val="22"/>
          <w:cs/>
          <w:lang w:bidi="hi-IN"/>
        </w:rPr>
        <w:t xml:space="preserve">30 </w:t>
      </w:r>
      <w:r>
        <w:rPr>
          <w:rFonts w:cs="Mangal"/>
          <w:sz w:val="22"/>
        </w:rPr>
        <w:t xml:space="preserve">नवंबर </w:t>
      </w:r>
      <w:r w:rsidR="003C1D08">
        <w:rPr>
          <w:sz w:val="22"/>
          <w:szCs w:val="22"/>
          <w:cs/>
          <w:lang w:bidi="hi-IN"/>
        </w:rPr>
        <w:t>2026</w:t>
      </w:r>
      <w:r>
        <w:rPr>
          <w:sz w:val="22"/>
          <w:szCs w:val="22"/>
          <w:cs/>
          <w:lang w:bidi="hi-IN"/>
        </w:rPr>
        <w:t xml:space="preserve"> </w:t>
      </w:r>
      <w:r>
        <w:rPr>
          <w:rFonts w:cs="Mangal"/>
          <w:sz w:val="22"/>
        </w:rPr>
        <w:t xml:space="preserve">के बाद </w:t>
      </w: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नहीं</w:t>
      </w:r>
      <w:r>
        <w:rPr>
          <w:rFonts w:cs="Mangal"/>
          <w:sz w:val="22"/>
          <w:szCs w:val="22"/>
          <w:cs/>
          <w:lang w:bidi="hi-IN"/>
        </w:rPr>
        <w:t xml:space="preserve"> किया जा सकता।</w:t>
      </w:r>
    </w:p>
    <w:p w14:paraId="1C56FC51" w14:textId="77777777" w:rsidR="00A364E0" w:rsidRPr="00A364E0" w:rsidRDefault="00A364E0" w:rsidP="00D02C2D">
      <w:pPr>
        <w:rPr>
          <w:sz w:val="22"/>
          <w:szCs w:val="22"/>
          <w:cs/>
          <w:lang w:bidi="hi-IN"/>
        </w:rPr>
      </w:pPr>
    </w:p>
    <w:p w14:paraId="501A71E3" w14:textId="77777777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 xml:space="preserve">ग्राहक केवल </w:t>
      </w:r>
      <w:r>
        <w:rPr>
          <w:sz w:val="22"/>
          <w:szCs w:val="22"/>
          <w:cs/>
          <w:lang w:bidi="hi-IN"/>
        </w:rPr>
        <w:t xml:space="preserve">Pennsylvania </w:t>
      </w:r>
      <w:r>
        <w:rPr>
          <w:rFonts w:cs="Mangal"/>
          <w:sz w:val="22"/>
        </w:rPr>
        <w:t>में उगने वाले फल</w:t>
      </w:r>
      <w:r>
        <w:rPr>
          <w:sz w:val="22"/>
          <w:szCs w:val="22"/>
          <w:cs/>
          <w:lang w:bidi="hi-IN"/>
        </w:rPr>
        <w:t xml:space="preserve">, </w:t>
      </w:r>
      <w:r>
        <w:rPr>
          <w:rFonts w:cs="Mangal"/>
          <w:sz w:val="22"/>
        </w:rPr>
        <w:t>सब्ज़ियाँ और ताज़ी कटी हुई जड़ी</w:t>
      </w:r>
      <w:r>
        <w:rPr>
          <w:sz w:val="22"/>
          <w:szCs w:val="22"/>
          <w:cs/>
          <w:lang w:bidi="hi-IN"/>
        </w:rPr>
        <w:t>-</w:t>
      </w:r>
      <w:r>
        <w:rPr>
          <w:rFonts w:cs="Mangal"/>
          <w:sz w:val="22"/>
        </w:rPr>
        <w:t>बूटियाँ ही खरीद सकते हैं।</w:t>
      </w:r>
    </w:p>
    <w:p w14:paraId="218FEFBA" w14:textId="77777777" w:rsidR="00A364E0" w:rsidRPr="00A364E0" w:rsidRDefault="00A364E0" w:rsidP="00D02C2D">
      <w:pPr>
        <w:ind w:left="360"/>
        <w:rPr>
          <w:sz w:val="22"/>
          <w:szCs w:val="22"/>
          <w:cs/>
          <w:lang w:bidi="hi-IN"/>
        </w:rPr>
      </w:pPr>
    </w:p>
    <w:p w14:paraId="29EC7961" w14:textId="77777777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प्राप्तकर्ताओं को चेक के सामने वाले भाग में </w:t>
      </w:r>
      <w:r>
        <w:rPr>
          <w:sz w:val="22"/>
          <w:szCs w:val="22"/>
          <w:cs/>
          <w:lang w:bidi="hi-IN"/>
        </w:rPr>
        <w:t>“</w:t>
      </w:r>
      <w:r>
        <w:rPr>
          <w:rFonts w:cs="Mangal"/>
          <w:sz w:val="22"/>
        </w:rPr>
        <w:t>प्राप्तकर्ता या प्रॉक्सी के हस्ताक्षर</w:t>
      </w:r>
      <w:r>
        <w:rPr>
          <w:sz w:val="22"/>
          <w:szCs w:val="22"/>
          <w:cs/>
          <w:lang w:bidi="hi-IN"/>
        </w:rPr>
        <w:t xml:space="preserve">” </w:t>
      </w:r>
      <w:r>
        <w:rPr>
          <w:rFonts w:cs="Mangal"/>
          <w:sz w:val="22"/>
        </w:rPr>
        <w:t xml:space="preserve">ब्लॉक में </w:t>
      </w: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हस्ताक्षर करने होंगे</w:t>
      </w:r>
      <w:r>
        <w:rPr>
          <w:rFonts w:cs="Mangal"/>
          <w:sz w:val="22"/>
          <w:szCs w:val="22"/>
          <w:cs/>
          <w:lang w:bidi="hi-IN"/>
        </w:rPr>
        <w:t>।बाज़ार जाने से पहले ऐसा करें या अपने साथ पेन लेकर जाएं।</w:t>
      </w:r>
    </w:p>
    <w:p w14:paraId="6FF94AAA" w14:textId="77777777" w:rsidR="00A364E0" w:rsidRPr="00A364E0" w:rsidRDefault="00A364E0" w:rsidP="00D02C2D">
      <w:pPr>
        <w:pStyle w:val="ListParagraph"/>
        <w:rPr>
          <w:sz w:val="22"/>
          <w:szCs w:val="22"/>
          <w:cs/>
          <w:lang w:bidi="hi-IN"/>
        </w:rPr>
      </w:pPr>
    </w:p>
    <w:p w14:paraId="49B24016" w14:textId="77777777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बाज़ार में</w:t>
      </w:r>
      <w:r>
        <w:rPr>
          <w:sz w:val="22"/>
          <w:szCs w:val="22"/>
          <w:cs/>
          <w:lang w:bidi="hi-IN"/>
        </w:rPr>
        <w:t xml:space="preserve">, </w:t>
      </w:r>
      <w:r>
        <w:rPr>
          <w:sz w:val="22"/>
        </w:rPr>
        <w:t xml:space="preserve">Farmers Market Nutrition Program </w:t>
      </w:r>
      <w:r>
        <w:rPr>
          <w:rFonts w:cs="Mangal"/>
          <w:sz w:val="22"/>
        </w:rPr>
        <w:t>का सफ़ेद रंग का पोस्टर दिखाने वाले स्टै</w:t>
      </w:r>
      <w:r>
        <w:rPr>
          <w:rFonts w:cs="Mangal"/>
          <w:sz w:val="22"/>
          <w:szCs w:val="22"/>
          <w:cs/>
          <w:lang w:bidi="hi-IN"/>
        </w:rPr>
        <w:t>ंड ढूँढें।</w:t>
      </w:r>
    </w:p>
    <w:p w14:paraId="56516E39" w14:textId="77777777" w:rsidR="00A364E0" w:rsidRPr="00A364E0" w:rsidRDefault="00A364E0" w:rsidP="00D02C2D">
      <w:pPr>
        <w:rPr>
          <w:sz w:val="22"/>
          <w:szCs w:val="22"/>
          <w:cs/>
          <w:lang w:bidi="hi-IN"/>
        </w:rPr>
      </w:pPr>
    </w:p>
    <w:p w14:paraId="0CFE5F92" w14:textId="77777777" w:rsidR="00A364E0" w:rsidRPr="00A364E0" w:rsidRDefault="009837B2" w:rsidP="00D02C2D">
      <w:pPr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वरिष्ठ नागरिकों के चेक का मूल्य </w:t>
      </w:r>
      <w:r>
        <w:rPr>
          <w:sz w:val="22"/>
          <w:szCs w:val="22"/>
          <w:cs/>
          <w:lang w:bidi="hi-IN"/>
        </w:rPr>
        <w:t>$</w:t>
      </w:r>
      <w:r>
        <w:rPr>
          <w:sz w:val="22"/>
        </w:rPr>
        <w:t xml:space="preserve">5 </w:t>
      </w:r>
      <w:r>
        <w:rPr>
          <w:rFonts w:cs="Mangal"/>
          <w:sz w:val="22"/>
        </w:rPr>
        <w:t>है।</w:t>
      </w:r>
      <w:r>
        <w:rPr>
          <w:sz w:val="22"/>
          <w:szCs w:val="22"/>
          <w:cs/>
          <w:lang w:bidi="hi-IN"/>
        </w:rPr>
        <w:t xml:space="preserve">WIC </w:t>
      </w:r>
      <w:r>
        <w:rPr>
          <w:rFonts w:cs="Mangal"/>
          <w:sz w:val="22"/>
        </w:rPr>
        <w:t xml:space="preserve">चेक का मूल्य </w:t>
      </w:r>
      <w:r>
        <w:rPr>
          <w:sz w:val="22"/>
          <w:szCs w:val="22"/>
          <w:cs/>
          <w:lang w:bidi="hi-IN"/>
        </w:rPr>
        <w:t>$</w:t>
      </w:r>
      <w:r>
        <w:rPr>
          <w:sz w:val="22"/>
        </w:rPr>
        <w:t xml:space="preserve">10 </w:t>
      </w:r>
      <w:r>
        <w:rPr>
          <w:rFonts w:cs="Mangal"/>
          <w:sz w:val="22"/>
        </w:rPr>
        <w:t xml:space="preserve">है।चेक पर अंकित राशि से कम की खरीदारी करने पर किसानों को खुले पैसे देने की इजाज़त </w:t>
      </w: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नहीं</w:t>
      </w:r>
      <w:r>
        <w:rPr>
          <w:rFonts w:cs="Mangal"/>
          <w:sz w:val="22"/>
          <w:szCs w:val="22"/>
          <w:cs/>
          <w:lang w:bidi="hi-IN"/>
        </w:rPr>
        <w:t xml:space="preserve"> है।</w:t>
      </w:r>
    </w:p>
    <w:p w14:paraId="15A515DF" w14:textId="77777777" w:rsidR="00A364E0" w:rsidRPr="00A364E0" w:rsidRDefault="00A364E0" w:rsidP="00D02C2D">
      <w:pPr>
        <w:pStyle w:val="ListParagraph"/>
        <w:rPr>
          <w:sz w:val="22"/>
          <w:szCs w:val="22"/>
          <w:cs/>
          <w:lang w:bidi="hi-IN"/>
        </w:rPr>
      </w:pPr>
    </w:p>
    <w:p w14:paraId="7944B778" w14:textId="77777777" w:rsid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प्रोग्राम के प्राप्तकर्ता </w:t>
      </w: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>अनुमोदित किसान को ऑनलाइन ऑर्डर दे सकते हैं</w:t>
      </w:r>
      <w:r>
        <w:rPr>
          <w:sz w:val="22"/>
          <w:szCs w:val="22"/>
          <w:cs/>
          <w:lang w:bidi="hi-IN"/>
        </w:rPr>
        <w:t xml:space="preserve">; </w:t>
      </w:r>
      <w:r>
        <w:rPr>
          <w:rFonts w:cs="Mangal"/>
          <w:sz w:val="22"/>
        </w:rPr>
        <w:t>हालांकि</w:t>
      </w:r>
      <w:r>
        <w:rPr>
          <w:sz w:val="22"/>
          <w:szCs w:val="22"/>
          <w:cs/>
          <w:lang w:bidi="hi-IN"/>
        </w:rPr>
        <w:t xml:space="preserve">, </w:t>
      </w:r>
      <w:r>
        <w:rPr>
          <w:rFonts w:cs="Mangal"/>
          <w:sz w:val="22"/>
        </w:rPr>
        <w:t>आपको अपने</w:t>
      </w:r>
      <w:r>
        <w:rPr>
          <w:rFonts w:cs="Mangal"/>
          <w:sz w:val="22"/>
          <w:szCs w:val="22"/>
          <w:cs/>
          <w:lang w:bidi="hi-IN"/>
        </w:rPr>
        <w:t xml:space="preserve"> कागज़ी </w:t>
      </w: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>चेक से भुगतान करना होगा।एक प्रॉक्सी आपके लिए खरीदारी करने के लिए बाज़ार जा सकता है।</w:t>
      </w:r>
    </w:p>
    <w:p w14:paraId="5C3F5DEB" w14:textId="77777777" w:rsidR="00F04B8B" w:rsidRPr="00F04B8B" w:rsidRDefault="00F04B8B" w:rsidP="00D02C2D">
      <w:pPr>
        <w:pStyle w:val="ListParagraph"/>
        <w:rPr>
          <w:sz w:val="22"/>
          <w:szCs w:val="22"/>
          <w:cs/>
          <w:lang w:bidi="hi-IN"/>
        </w:rPr>
      </w:pPr>
    </w:p>
    <w:p w14:paraId="0602ECCC" w14:textId="0BB1F257" w:rsidR="00F04B8B" w:rsidRPr="00A364E0" w:rsidRDefault="00940020" w:rsidP="00D02C2D">
      <w:pPr>
        <w:pStyle w:val="ListParagraph"/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चेक को ग्रॉसरी स्टोर्स या अन्य थोक विक्रेताओं के पास रिडीम </w:t>
      </w:r>
      <w:r w:rsidR="006B2667" w:rsidRPr="00623190">
        <w:rPr>
          <w:rFonts w:cs="Mangal"/>
          <w:b/>
          <w:bCs/>
          <w:sz w:val="22"/>
          <w:szCs w:val="22"/>
          <w:u w:val="single"/>
          <w:cs/>
          <w:lang w:bidi="hi-IN"/>
        </w:rPr>
        <w:t>नहीं</w:t>
      </w:r>
      <w:r>
        <w:rPr>
          <w:rFonts w:cs="Mangal"/>
          <w:sz w:val="22"/>
          <w:szCs w:val="22"/>
          <w:cs/>
          <w:lang w:bidi="hi-IN"/>
        </w:rPr>
        <w:t xml:space="preserve"> किया जा सकता।</w:t>
      </w:r>
    </w:p>
    <w:p w14:paraId="3942FB38" w14:textId="77777777" w:rsidR="00A364E0" w:rsidRPr="00A364E0" w:rsidRDefault="00A364E0" w:rsidP="00D02C2D">
      <w:pPr>
        <w:pStyle w:val="ListParagraph"/>
        <w:rPr>
          <w:sz w:val="22"/>
          <w:szCs w:val="22"/>
          <w:cs/>
          <w:lang w:bidi="hi-IN"/>
        </w:rPr>
      </w:pPr>
    </w:p>
    <w:p w14:paraId="59AC5428" w14:textId="77777777" w:rsidR="00A364E0" w:rsidRPr="00A364E0" w:rsidRDefault="00A364E0" w:rsidP="00D02C2D">
      <w:pPr>
        <w:rPr>
          <w:b/>
          <w:bCs/>
          <w:sz w:val="22"/>
          <w:szCs w:val="22"/>
          <w:u w:val="single"/>
          <w:cs/>
          <w:lang w:bidi="hi-IN"/>
        </w:rPr>
      </w:pP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बाज़ार की जानकारी</w:t>
      </w:r>
    </w:p>
    <w:p w14:paraId="432560F1" w14:textId="77777777" w:rsidR="00A364E0" w:rsidRPr="00A364E0" w:rsidRDefault="00A364E0" w:rsidP="00D02C2D">
      <w:pPr>
        <w:rPr>
          <w:b/>
          <w:bCs/>
          <w:sz w:val="22"/>
          <w:szCs w:val="22"/>
          <w:u w:val="single"/>
          <w:cs/>
          <w:lang w:bidi="hi-IN"/>
        </w:rPr>
      </w:pPr>
    </w:p>
    <w:p w14:paraId="0C04D24C" w14:textId="77777777" w:rsidR="00A364E0" w:rsidRPr="00A364E0" w:rsidRDefault="00A364E0" w:rsidP="00D02C2D">
      <w:pPr>
        <w:rPr>
          <w:bCs/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पात्र किसानों के साथ फार्मर्स मार्केट या फार्म स्टैंड को खोजने के लिए कृपया </w:t>
      </w: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>ऐप डाउनलोड करें।</w:t>
      </w:r>
      <w:r>
        <w:rPr>
          <w:sz w:val="22"/>
          <w:szCs w:val="22"/>
          <w:cs/>
          <w:lang w:bidi="hi-IN"/>
        </w:rPr>
        <w:t xml:space="preserve">PA FMNP </w:t>
      </w:r>
      <w:r>
        <w:rPr>
          <w:rFonts w:cs="Mangal"/>
          <w:sz w:val="22"/>
        </w:rPr>
        <w:t xml:space="preserve">ऐप </w:t>
      </w:r>
      <w:r>
        <w:rPr>
          <w:sz w:val="22"/>
          <w:szCs w:val="22"/>
          <w:cs/>
          <w:lang w:bidi="hi-IN"/>
        </w:rPr>
        <w:t xml:space="preserve">Google Play store </w:t>
      </w:r>
      <w:r>
        <w:rPr>
          <w:rFonts w:cs="Mangal"/>
          <w:sz w:val="22"/>
        </w:rPr>
        <w:t xml:space="preserve">और </w:t>
      </w:r>
      <w:r>
        <w:rPr>
          <w:sz w:val="22"/>
          <w:szCs w:val="22"/>
          <w:cs/>
          <w:lang w:bidi="hi-IN"/>
        </w:rPr>
        <w:t xml:space="preserve">Apple Store </w:t>
      </w:r>
      <w:r>
        <w:rPr>
          <w:rFonts w:cs="Mangal"/>
          <w:sz w:val="22"/>
        </w:rPr>
        <w:t>पर मुफ़्त उपलब्ध है।</w:t>
      </w:r>
      <w:r>
        <w:rPr>
          <w:sz w:val="22"/>
          <w:szCs w:val="22"/>
          <w:cs/>
          <w:lang w:bidi="hi-IN"/>
        </w:rPr>
        <w:t xml:space="preserve">PA FMNP </w:t>
      </w:r>
      <w:r>
        <w:rPr>
          <w:rFonts w:cs="Mangal"/>
          <w:sz w:val="22"/>
        </w:rPr>
        <w:t>फार्मर मार्केट लोकेटर को सर्च करें और ऐप डाउनलोड करें।</w:t>
      </w:r>
    </w:p>
    <w:p w14:paraId="300471CC" w14:textId="77777777" w:rsidR="00A364E0" w:rsidRPr="00A364E0" w:rsidRDefault="00A364E0" w:rsidP="00D02C2D">
      <w:pPr>
        <w:rPr>
          <w:bCs/>
          <w:sz w:val="22"/>
          <w:szCs w:val="22"/>
          <w:cs/>
          <w:lang w:bidi="hi-IN"/>
        </w:rPr>
      </w:pPr>
    </w:p>
    <w:p w14:paraId="358E5DD3" w14:textId="77777777" w:rsidR="00A364E0" w:rsidRPr="00A364E0" w:rsidRDefault="00A364E0" w:rsidP="00D02C2D">
      <w:pPr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या </w:t>
      </w:r>
      <w:r>
        <w:rPr>
          <w:rFonts w:cs="Mangal"/>
          <w:szCs w:val="24"/>
          <w:cs/>
          <w:lang w:bidi="hi-IN"/>
        </w:rPr>
        <w:t xml:space="preserve">हमारे ऑनलाइन फार्मर्स मार्केट और फार्म स्टैंड डेटाबेस को खोजने के लिए </w:t>
      </w:r>
      <w:hyperlink r:id="rId8" w:history="1">
        <w:r>
          <w:rPr>
            <w:rStyle w:val="Hyperlink"/>
            <w:sz w:val="22"/>
            <w:szCs w:val="22"/>
            <w:cs/>
            <w:lang w:bidi="hi-IN"/>
          </w:rPr>
          <w:t>www.pafmnp.org</w:t>
        </w:r>
      </w:hyperlink>
      <w:r>
        <w:rPr>
          <w:rFonts w:cs="Mangal"/>
          <w:sz w:val="22"/>
          <w:szCs w:val="22"/>
          <w:cs/>
          <w:lang w:bidi="hi-IN"/>
        </w:rPr>
        <w:t xml:space="preserve"> पर जाएं।</w:t>
      </w:r>
    </w:p>
    <w:p w14:paraId="31B242C4" w14:textId="77777777" w:rsidR="00A364E0" w:rsidRPr="00A364E0" w:rsidRDefault="00A364E0" w:rsidP="00D02C2D">
      <w:pPr>
        <w:rPr>
          <w:sz w:val="22"/>
          <w:szCs w:val="22"/>
          <w:cs/>
          <w:lang w:bidi="hi-IN"/>
        </w:rPr>
      </w:pPr>
    </w:p>
    <w:p w14:paraId="1EB82E40" w14:textId="77777777" w:rsidR="00A364E0" w:rsidRPr="00A364E0" w:rsidRDefault="00A364E0" w:rsidP="00D02C2D">
      <w:pPr>
        <w:rPr>
          <w:b/>
          <w:bCs/>
          <w:sz w:val="22"/>
          <w:szCs w:val="22"/>
          <w:cs/>
          <w:lang w:bidi="hi-IN"/>
        </w:rPr>
      </w:pPr>
      <w:r>
        <w:rPr>
          <w:rFonts w:cs="Mangal"/>
          <w:b/>
          <w:bCs/>
          <w:sz w:val="22"/>
          <w:szCs w:val="22"/>
          <w:cs/>
          <w:lang w:bidi="hi-IN"/>
        </w:rPr>
        <w:t>फ़ोन नंबर वाले बाज़ारों के लिए कृपया आने से पहले परिचालन समय में परिवर्तन के लिए बाज़ार से संपर्क करें।</w:t>
      </w:r>
    </w:p>
    <w:p w14:paraId="1AD306F3" w14:textId="77777777" w:rsidR="00A364E0" w:rsidRPr="00A364E0" w:rsidRDefault="00A364E0" w:rsidP="00D02C2D">
      <w:pPr>
        <w:rPr>
          <w:b/>
          <w:bCs/>
          <w:sz w:val="22"/>
          <w:szCs w:val="22"/>
          <w:u w:val="single"/>
          <w:cs/>
          <w:lang w:bidi="hi-IN"/>
        </w:rPr>
      </w:pPr>
    </w:p>
    <w:p w14:paraId="2CBE4682" w14:textId="77777777" w:rsidR="00A364E0" w:rsidRPr="00A364E0" w:rsidRDefault="00A364E0" w:rsidP="00D02C2D">
      <w:pPr>
        <w:pStyle w:val="BodyText"/>
        <w:ind w:left="720"/>
        <w:rPr>
          <w:bCs/>
          <w:sz w:val="22"/>
          <w:szCs w:val="22"/>
          <w:u w:val="single"/>
          <w:cs/>
          <w:lang w:bidi="hi-IN"/>
        </w:rPr>
      </w:pPr>
      <w:r>
        <w:rPr>
          <w:rFonts w:cs="Mangal"/>
          <w:bCs/>
          <w:sz w:val="22"/>
          <w:szCs w:val="22"/>
          <w:u w:val="single"/>
          <w:cs/>
          <w:lang w:bidi="hi-IN"/>
        </w:rPr>
        <w:t>पात्र फलों और सब्ज़ियों की सूची</w:t>
      </w:r>
    </w:p>
    <w:p w14:paraId="1AA3C5D7" w14:textId="77777777" w:rsidR="00A364E0" w:rsidRPr="00A364E0" w:rsidRDefault="00A364E0" w:rsidP="00D02C2D">
      <w:pPr>
        <w:ind w:left="720"/>
        <w:rPr>
          <w:b/>
          <w:bCs/>
          <w:sz w:val="22"/>
          <w:szCs w:val="22"/>
          <w:cs/>
          <w:lang w:bidi="hi-IN"/>
        </w:rPr>
      </w:pPr>
    </w:p>
    <w:p w14:paraId="17E99011" w14:textId="77777777" w:rsidR="00A364E0" w:rsidRPr="00A364E0" w:rsidRDefault="00A364E0" w:rsidP="00D02C2D">
      <w:pPr>
        <w:pStyle w:val="Heading4"/>
        <w:ind w:left="720"/>
        <w:rPr>
          <w:rFonts w:ascii="Times New Roman" w:hAnsi="Times New Roman"/>
          <w:bCs/>
          <w:sz w:val="22"/>
          <w:szCs w:val="22"/>
          <w:cs/>
          <w:lang w:bidi="hi-IN"/>
        </w:rPr>
      </w:pPr>
      <w:r>
        <w:rPr>
          <w:rFonts w:ascii="Times New Roman" w:hAnsi="Times New Roman" w:cs="Mangal"/>
          <w:bCs/>
          <w:sz w:val="22"/>
          <w:szCs w:val="22"/>
          <w:cs/>
          <w:lang w:bidi="hi-IN"/>
        </w:rPr>
        <w:t>फल</w:t>
      </w:r>
    </w:p>
    <w:p w14:paraId="7648902C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सेब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बेरीज़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अंगूर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खरबूजे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नाशपाती</w:t>
      </w:r>
    </w:p>
    <w:p w14:paraId="58CFEA6F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खुबानी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चेरी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नेक्टराइन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आलूबुखारा</w:t>
      </w:r>
      <w:r>
        <w:rPr>
          <w:sz w:val="22"/>
          <w:szCs w:val="22"/>
          <w:cs/>
          <w:lang w:bidi="hi-IN"/>
        </w:rPr>
        <w:tab/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  <w:szCs w:val="22"/>
          <w:cs/>
          <w:lang w:bidi="hi-IN"/>
        </w:rPr>
        <w:t>आड़ू</w:t>
      </w:r>
    </w:p>
    <w:p w14:paraId="3B61874E" w14:textId="77777777" w:rsidR="00A364E0" w:rsidRPr="00A364E0" w:rsidRDefault="00A364E0" w:rsidP="00D02C2D">
      <w:pPr>
        <w:pStyle w:val="Heading5"/>
        <w:rPr>
          <w:rFonts w:ascii="Times New Roman" w:hAnsi="Times New Roman"/>
          <w:b w:val="0"/>
          <w:sz w:val="22"/>
          <w:szCs w:val="22"/>
          <w:cs/>
          <w:lang w:bidi="hi-IN"/>
        </w:rPr>
      </w:pPr>
      <w:r>
        <w:rPr>
          <w:rFonts w:ascii="Times New Roman" w:hAnsi="Times New Roman"/>
          <w:b w:val="0"/>
          <w:sz w:val="22"/>
          <w:szCs w:val="22"/>
          <w:cs/>
          <w:lang w:bidi="hi-IN"/>
        </w:rPr>
        <w:tab/>
      </w:r>
    </w:p>
    <w:p w14:paraId="27909327" w14:textId="77777777" w:rsidR="00A364E0" w:rsidRPr="00A364E0" w:rsidRDefault="00A364E0" w:rsidP="00D02C2D">
      <w:pPr>
        <w:pStyle w:val="BodyText"/>
        <w:ind w:left="720"/>
        <w:rPr>
          <w:bCs/>
          <w:sz w:val="22"/>
          <w:szCs w:val="22"/>
          <w:cs/>
          <w:lang w:bidi="hi-IN"/>
        </w:rPr>
      </w:pPr>
      <w:r>
        <w:rPr>
          <w:rFonts w:cs="Mangal"/>
          <w:bCs/>
          <w:sz w:val="22"/>
          <w:szCs w:val="22"/>
          <w:u w:val="single"/>
          <w:cs/>
          <w:lang w:bidi="hi-IN"/>
        </w:rPr>
        <w:t>सब्ज़ियाँ</w:t>
      </w:r>
    </w:p>
    <w:p w14:paraId="706A1482" w14:textId="77777777" w:rsidR="00A364E0" w:rsidRPr="00A364E0" w:rsidRDefault="00A364E0" w:rsidP="00D02C2D">
      <w:pPr>
        <w:pStyle w:val="BodyText2"/>
        <w:ind w:left="720"/>
        <w:rPr>
          <w:rFonts w:ascii="Times New Roman" w:hAnsi="Times New Roman"/>
          <w:b w:val="0"/>
          <w:sz w:val="22"/>
          <w:szCs w:val="22"/>
          <w:cs/>
          <w:lang w:bidi="hi-IN"/>
        </w:rPr>
      </w:pPr>
      <w:r>
        <w:rPr>
          <w:rFonts w:ascii="Times New Roman" w:hAnsi="Times New Roman" w:cs="Mangal"/>
          <w:b w:val="0"/>
          <w:sz w:val="22"/>
          <w:szCs w:val="22"/>
          <w:cs/>
          <w:lang w:bidi="hi-IN"/>
        </w:rPr>
        <w:t>आर्टिचोक</w:t>
      </w:r>
      <w:r>
        <w:rPr>
          <w:rFonts w:ascii="Times New Roman" w:hAnsi="Times New Roman"/>
          <w:b w:val="0"/>
          <w:sz w:val="22"/>
          <w:szCs w:val="22"/>
          <w:cs/>
          <w:lang w:bidi="hi-IN"/>
        </w:rPr>
        <w:tab/>
      </w:r>
      <w:r>
        <w:rPr>
          <w:rFonts w:ascii="Times New Roman" w:hAnsi="Times New Roman"/>
          <w:b w:val="0"/>
          <w:sz w:val="22"/>
        </w:rPr>
        <w:tab/>
      </w:r>
      <w:r>
        <w:rPr>
          <w:rFonts w:ascii="Times New Roman" w:hAnsi="Times New Roman" w:cs="Mangal"/>
          <w:b w:val="0"/>
          <w:sz w:val="22"/>
        </w:rPr>
        <w:t>फूलगोभी</w:t>
      </w:r>
      <w:r>
        <w:rPr>
          <w:rFonts w:ascii="Times New Roman" w:hAnsi="Times New Roman"/>
          <w:b w:val="0"/>
          <w:sz w:val="22"/>
          <w:szCs w:val="22"/>
          <w:cs/>
          <w:lang w:bidi="hi-IN"/>
        </w:rPr>
        <w:tab/>
      </w:r>
      <w:r>
        <w:rPr>
          <w:rFonts w:ascii="Times New Roman" w:hAnsi="Times New Roman" w:cs="Mangal"/>
          <w:b w:val="0"/>
          <w:sz w:val="22"/>
        </w:rPr>
        <w:t>हरा प्याज़</w:t>
      </w:r>
      <w:r>
        <w:rPr>
          <w:rFonts w:ascii="Times New Roman" w:hAnsi="Times New Roman"/>
          <w:b w:val="0"/>
          <w:sz w:val="22"/>
          <w:szCs w:val="22"/>
          <w:cs/>
          <w:lang w:bidi="hi-IN"/>
        </w:rPr>
        <w:tab/>
      </w:r>
      <w:r>
        <w:rPr>
          <w:rFonts w:ascii="Times New Roman" w:hAnsi="Times New Roman"/>
          <w:b w:val="0"/>
          <w:sz w:val="22"/>
        </w:rPr>
        <w:tab/>
      </w:r>
      <w:r>
        <w:rPr>
          <w:rFonts w:ascii="Times New Roman" w:hAnsi="Times New Roman" w:cs="Mangal"/>
          <w:b w:val="0"/>
          <w:sz w:val="22"/>
        </w:rPr>
        <w:t>पार्सनिप</w:t>
      </w:r>
      <w:r>
        <w:rPr>
          <w:rFonts w:ascii="Times New Roman" w:hAnsi="Times New Roman"/>
          <w:b w:val="0"/>
          <w:sz w:val="22"/>
          <w:szCs w:val="22"/>
          <w:cs/>
          <w:lang w:bidi="hi-IN"/>
        </w:rPr>
        <w:tab/>
      </w:r>
      <w:r>
        <w:rPr>
          <w:rFonts w:ascii="Times New Roman" w:hAnsi="Times New Roman" w:cs="Mangal"/>
          <w:b w:val="0"/>
          <w:sz w:val="22"/>
        </w:rPr>
        <w:t>टमाटर</w:t>
      </w:r>
    </w:p>
    <w:p w14:paraId="30A1BB29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ऐस्परैगस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सेलरी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लेटस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प्याज़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शलगम</w:t>
      </w:r>
    </w:p>
    <w:p w14:paraId="4795D827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 xml:space="preserve">फलियाँ </w:t>
      </w:r>
      <w:r>
        <w:rPr>
          <w:sz w:val="22"/>
          <w:szCs w:val="22"/>
          <w:cs/>
          <w:lang w:bidi="hi-IN"/>
        </w:rPr>
        <w:t>(</w:t>
      </w:r>
      <w:r>
        <w:rPr>
          <w:rFonts w:cs="Mangal"/>
          <w:sz w:val="22"/>
        </w:rPr>
        <w:t>ताज़ी</w:t>
      </w:r>
      <w:r>
        <w:rPr>
          <w:sz w:val="22"/>
          <w:szCs w:val="22"/>
          <w:cs/>
          <w:lang w:bidi="hi-IN"/>
        </w:rPr>
        <w:t>)</w:t>
      </w:r>
      <w:r>
        <w:rPr>
          <w:sz w:val="22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मक्का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मशरूम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मूली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विंटर स्क्वैश</w:t>
      </w:r>
    </w:p>
    <w:p w14:paraId="5A923C37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चुकंदर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खीरा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काली मिर्च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रूबार्ब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 xml:space="preserve">PA </w:t>
      </w:r>
      <w:r>
        <w:rPr>
          <w:rFonts w:cs="Mangal"/>
          <w:sz w:val="22"/>
        </w:rPr>
        <w:t>में उगने वाली अरबी</w:t>
      </w:r>
    </w:p>
    <w:p w14:paraId="371CE0F9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ब्रोकोली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बैंगन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आलू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रूटबेगा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ज़ुकिनी</w:t>
      </w:r>
    </w:p>
    <w:p w14:paraId="69EF85E0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ब्रसेल्स स्प्राउट्स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साग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मटर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पालक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माइक्रोग्रीन्स</w:t>
      </w:r>
    </w:p>
    <w:p w14:paraId="24EFBEEA" w14:textId="77777777" w:rsidR="00A364E0" w:rsidRPr="00A364E0" w:rsidRDefault="00A364E0" w:rsidP="00D02C2D">
      <w:pPr>
        <w:ind w:left="720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बंदगोभी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कोलराबी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भिंडी</w:t>
      </w:r>
      <w:r>
        <w:rPr>
          <w:sz w:val="22"/>
          <w:szCs w:val="22"/>
          <w:cs/>
          <w:lang w:bidi="hi-IN"/>
        </w:rPr>
        <w:tab/>
      </w:r>
      <w:r>
        <w:rPr>
          <w:sz w:val="22"/>
        </w:rPr>
        <w:tab/>
      </w:r>
      <w:r>
        <w:rPr>
          <w:rFonts w:cs="Mangal"/>
          <w:sz w:val="22"/>
        </w:rPr>
        <w:t>शकरकंदी</w:t>
      </w:r>
      <w:r>
        <w:rPr>
          <w:sz w:val="22"/>
          <w:szCs w:val="22"/>
          <w:cs/>
          <w:lang w:bidi="hi-IN"/>
        </w:rPr>
        <w:tab/>
      </w:r>
      <w:r>
        <w:rPr>
          <w:rFonts w:cs="Mangal"/>
          <w:sz w:val="22"/>
        </w:rPr>
        <w:t>ताज़ा लहसुन</w:t>
      </w:r>
    </w:p>
    <w:p w14:paraId="1C7BD700" w14:textId="77777777" w:rsidR="00A364E0" w:rsidRPr="00A364E0" w:rsidRDefault="00A364E0" w:rsidP="00D02C2D">
      <w:pPr>
        <w:ind w:left="720"/>
        <w:rPr>
          <w:b/>
          <w:bCs/>
          <w:sz w:val="22"/>
          <w:szCs w:val="22"/>
          <w:cs/>
          <w:lang w:bidi="hi-IN"/>
        </w:rPr>
      </w:pPr>
      <w:r>
        <w:rPr>
          <w:b/>
          <w:bCs/>
          <w:sz w:val="22"/>
          <w:szCs w:val="22"/>
          <w:cs/>
          <w:lang w:bidi="hi-IN"/>
        </w:rPr>
        <w:tab/>
      </w:r>
      <w:r>
        <w:rPr>
          <w:b/>
          <w:bCs/>
          <w:sz w:val="22"/>
          <w:szCs w:val="22"/>
          <w:cs/>
          <w:lang w:bidi="hi-IN"/>
        </w:rPr>
        <w:tab/>
      </w:r>
      <w:r>
        <w:rPr>
          <w:b/>
          <w:bCs/>
          <w:sz w:val="22"/>
          <w:szCs w:val="22"/>
          <w:cs/>
          <w:lang w:bidi="hi-IN"/>
        </w:rPr>
        <w:tab/>
      </w:r>
      <w:r>
        <w:rPr>
          <w:b/>
          <w:bCs/>
          <w:sz w:val="22"/>
          <w:szCs w:val="22"/>
          <w:cs/>
          <w:lang w:bidi="hi-IN"/>
        </w:rPr>
        <w:tab/>
      </w:r>
      <w:r>
        <w:rPr>
          <w:b/>
          <w:bCs/>
          <w:sz w:val="22"/>
          <w:szCs w:val="22"/>
          <w:cs/>
          <w:lang w:bidi="hi-IN"/>
        </w:rPr>
        <w:tab/>
      </w:r>
    </w:p>
    <w:p w14:paraId="55F3D31F" w14:textId="77777777" w:rsidR="00A364E0" w:rsidRPr="00A364E0" w:rsidRDefault="00A364E0" w:rsidP="00D02C2D">
      <w:pPr>
        <w:ind w:left="720"/>
        <w:rPr>
          <w:b/>
          <w:bCs/>
          <w:sz w:val="22"/>
          <w:szCs w:val="22"/>
          <w:cs/>
          <w:lang w:bidi="hi-IN"/>
        </w:rPr>
      </w:pPr>
      <w:r>
        <w:rPr>
          <w:rFonts w:cs="Mangal"/>
          <w:b/>
          <w:bCs/>
          <w:sz w:val="22"/>
          <w:szCs w:val="22"/>
          <w:u w:val="single"/>
          <w:cs/>
          <w:lang w:bidi="hi-IN"/>
        </w:rPr>
        <w:lastRenderedPageBreak/>
        <w:t>किसी भी</w:t>
      </w:r>
      <w:r>
        <w:rPr>
          <w:rFonts w:cs="Mangal"/>
          <w:b/>
          <w:bCs/>
          <w:sz w:val="22"/>
          <w:szCs w:val="22"/>
          <w:cs/>
          <w:lang w:bidi="hi-IN"/>
        </w:rPr>
        <w:t xml:space="preserve"> वास्तविक पौधे को खरीदने की इजाज़त नहीं है</w:t>
      </w:r>
      <w:r>
        <w:rPr>
          <w:b/>
          <w:bCs/>
          <w:sz w:val="22"/>
          <w:szCs w:val="22"/>
          <w:cs/>
          <w:lang w:bidi="hi-IN"/>
        </w:rPr>
        <w:t xml:space="preserve">, </w:t>
      </w:r>
      <w:r>
        <w:rPr>
          <w:rFonts w:cs="Mangal"/>
          <w:b/>
          <w:sz w:val="22"/>
        </w:rPr>
        <w:t>केवल पके हुए फल और</w:t>
      </w:r>
      <w:r>
        <w:rPr>
          <w:b/>
          <w:bCs/>
          <w:sz w:val="22"/>
          <w:szCs w:val="22"/>
          <w:cs/>
          <w:lang w:bidi="hi-IN"/>
        </w:rPr>
        <w:t>/</w:t>
      </w:r>
      <w:r>
        <w:rPr>
          <w:rFonts w:cs="Mangal"/>
          <w:b/>
          <w:sz w:val="22"/>
        </w:rPr>
        <w:t xml:space="preserve">या सब्ज़ी को ही </w:t>
      </w:r>
      <w:r>
        <w:rPr>
          <w:b/>
          <w:bCs/>
          <w:sz w:val="22"/>
          <w:szCs w:val="22"/>
          <w:cs/>
          <w:lang w:bidi="hi-IN"/>
        </w:rPr>
        <w:t xml:space="preserve">FMNP </w:t>
      </w:r>
      <w:r>
        <w:rPr>
          <w:rFonts w:cs="Mangal"/>
          <w:b/>
          <w:sz w:val="22"/>
        </w:rPr>
        <w:t>चेक के साथ खरीदने की इजाज़त है।</w:t>
      </w:r>
    </w:p>
    <w:p w14:paraId="05F727FA" w14:textId="77777777" w:rsidR="00A364E0" w:rsidRPr="00A364E0" w:rsidRDefault="00A364E0" w:rsidP="00D02C2D">
      <w:pPr>
        <w:ind w:left="720"/>
        <w:rPr>
          <w:b/>
          <w:bCs/>
          <w:sz w:val="22"/>
          <w:szCs w:val="22"/>
          <w:cs/>
          <w:lang w:bidi="hi-IN"/>
        </w:rPr>
      </w:pPr>
    </w:p>
    <w:p w14:paraId="75C561E2" w14:textId="77777777" w:rsidR="00A364E0" w:rsidRPr="00A364E0" w:rsidRDefault="00A364E0" w:rsidP="00D02C2D">
      <w:pPr>
        <w:pStyle w:val="Heading1"/>
        <w:ind w:left="720"/>
        <w:jc w:val="left"/>
        <w:rPr>
          <w:b w:val="0"/>
          <w:sz w:val="22"/>
          <w:szCs w:val="22"/>
          <w:cs/>
          <w:lang w:bidi="hi-IN"/>
        </w:rPr>
      </w:pPr>
      <w:r>
        <w:rPr>
          <w:b w:val="0"/>
          <w:sz w:val="22"/>
          <w:szCs w:val="22"/>
          <w:cs/>
          <w:lang w:bidi="hi-IN"/>
        </w:rPr>
        <w:t>***</w:t>
      </w:r>
      <w:r>
        <w:rPr>
          <w:rFonts w:cs="Mangal"/>
          <w:b w:val="0"/>
          <w:sz w:val="22"/>
        </w:rPr>
        <w:t xml:space="preserve">यदि खाना पकाने या स्वाद के लिए ताज़ा कटी हुई </w:t>
      </w:r>
      <w:r>
        <w:rPr>
          <w:rFonts w:cs="Mangal"/>
          <w:b w:val="0"/>
          <w:sz w:val="22"/>
          <w:szCs w:val="22"/>
          <w:cs/>
          <w:lang w:bidi="hi-IN"/>
        </w:rPr>
        <w:t>जड़ी</w:t>
      </w:r>
      <w:r>
        <w:rPr>
          <w:b w:val="0"/>
          <w:sz w:val="22"/>
          <w:szCs w:val="22"/>
          <w:cs/>
          <w:lang w:bidi="hi-IN"/>
        </w:rPr>
        <w:t>-</w:t>
      </w:r>
      <w:r>
        <w:rPr>
          <w:rFonts w:cs="Mangal"/>
          <w:b w:val="0"/>
          <w:sz w:val="22"/>
        </w:rPr>
        <w:t>बूटियाँ इस्तेमाल की जाती हैं तो उनका उपयोग किया जा सकता है।</w:t>
      </w:r>
    </w:p>
    <w:p w14:paraId="3049008E" w14:textId="77777777" w:rsidR="00A364E0" w:rsidRPr="00A364E0" w:rsidRDefault="00A364E0" w:rsidP="00D02C2D">
      <w:pPr>
        <w:rPr>
          <w:sz w:val="22"/>
          <w:szCs w:val="22"/>
          <w:cs/>
          <w:lang w:bidi="hi-IN"/>
        </w:rPr>
      </w:pPr>
    </w:p>
    <w:p w14:paraId="7BA71F53" w14:textId="77777777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>चेक के साथ प्रोसेस किए गए</w:t>
      </w:r>
      <w:r>
        <w:rPr>
          <w:sz w:val="22"/>
          <w:szCs w:val="22"/>
          <w:cs/>
          <w:lang w:bidi="hi-IN"/>
        </w:rPr>
        <w:t>/</w:t>
      </w:r>
      <w:r>
        <w:rPr>
          <w:rFonts w:cs="Mangal"/>
          <w:sz w:val="22"/>
        </w:rPr>
        <w:t xml:space="preserve">तैयार खाद्य पदार्थ खरीदने की </w:t>
      </w: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इजाज़त नहीं</w:t>
      </w:r>
      <w:r>
        <w:rPr>
          <w:rFonts w:cs="Mangal"/>
          <w:sz w:val="22"/>
          <w:szCs w:val="22"/>
          <w:cs/>
          <w:lang w:bidi="hi-IN"/>
        </w:rPr>
        <w:t xml:space="preserve"> है।</w:t>
      </w:r>
      <w:r>
        <w:rPr>
          <w:sz w:val="22"/>
          <w:szCs w:val="22"/>
          <w:cs/>
          <w:lang w:bidi="hi-IN"/>
        </w:rPr>
        <w:t>Jack</w:t>
      </w:r>
      <w:r>
        <w:rPr>
          <w:sz w:val="22"/>
        </w:rPr>
        <w:t xml:space="preserve">-o-lanterns </w:t>
      </w:r>
      <w:r>
        <w:rPr>
          <w:rFonts w:cs="Mangal"/>
          <w:sz w:val="22"/>
        </w:rPr>
        <w:t>की अनुमति नहीं है।</w:t>
      </w:r>
    </w:p>
    <w:p w14:paraId="5569A7E4" w14:textId="77777777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  <w:cs/>
          <w:lang w:bidi="hi-IN"/>
        </w:rPr>
      </w:pPr>
      <w:r>
        <w:rPr>
          <w:sz w:val="22"/>
          <w:szCs w:val="22"/>
          <w:cs/>
          <w:lang w:bidi="hi-IN"/>
        </w:rPr>
        <w:t xml:space="preserve">FMNP </w:t>
      </w:r>
      <w:r>
        <w:rPr>
          <w:rFonts w:cs="Mangal"/>
          <w:sz w:val="22"/>
        </w:rPr>
        <w:t xml:space="preserve">चेक के साथ सिट्रस या ट्रॉपिकल फल खरीदने की </w:t>
      </w: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इजाज़त नहीं</w:t>
      </w:r>
      <w:r>
        <w:rPr>
          <w:rFonts w:cs="Mangal"/>
          <w:sz w:val="22"/>
          <w:szCs w:val="22"/>
          <w:cs/>
          <w:lang w:bidi="hi-IN"/>
        </w:rPr>
        <w:t xml:space="preserve"> है।</w:t>
      </w:r>
    </w:p>
    <w:p w14:paraId="515AAFAB" w14:textId="77777777" w:rsidR="00A364E0" w:rsidRPr="00A364E0" w:rsidRDefault="00A364E0" w:rsidP="00D02C2D">
      <w:pPr>
        <w:pStyle w:val="BodyTextIndent3"/>
        <w:rPr>
          <w:rFonts w:ascii="Times New Roman" w:hAnsi="Times New Roman"/>
          <w:bCs/>
          <w:sz w:val="22"/>
          <w:szCs w:val="22"/>
          <w:cs/>
          <w:lang w:bidi="hi-IN"/>
        </w:rPr>
      </w:pPr>
    </w:p>
    <w:p w14:paraId="1F1204CC" w14:textId="77777777" w:rsidR="00A364E0" w:rsidRPr="00A364E0" w:rsidRDefault="00A364E0" w:rsidP="00D02C2D">
      <w:pPr>
        <w:rPr>
          <w:b/>
          <w:bCs/>
          <w:sz w:val="22"/>
          <w:szCs w:val="22"/>
          <w:u w:val="single"/>
          <w:cs/>
          <w:lang w:bidi="hi-IN"/>
        </w:rPr>
      </w:pP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पोषण</w:t>
      </w:r>
      <w:r>
        <w:rPr>
          <w:b/>
          <w:bCs/>
          <w:sz w:val="22"/>
          <w:szCs w:val="22"/>
          <w:u w:val="single"/>
          <w:cs/>
          <w:lang w:bidi="hi-IN"/>
        </w:rPr>
        <w:t>-</w:t>
      </w:r>
      <w:r>
        <w:rPr>
          <w:rFonts w:cs="Mangal"/>
          <w:b/>
          <w:sz w:val="22"/>
          <w:u w:val="single"/>
        </w:rPr>
        <w:t>संबंधी शिक्षा</w:t>
      </w:r>
    </w:p>
    <w:p w14:paraId="114EB924" w14:textId="77777777" w:rsidR="00A364E0" w:rsidRPr="00A364E0" w:rsidRDefault="00A364E0" w:rsidP="00D02C2D">
      <w:pPr>
        <w:rPr>
          <w:b/>
          <w:bCs/>
          <w:sz w:val="22"/>
          <w:szCs w:val="22"/>
          <w:u w:val="single"/>
          <w:cs/>
          <w:lang w:bidi="hi-IN"/>
        </w:rPr>
      </w:pPr>
    </w:p>
    <w:p w14:paraId="142141F1" w14:textId="77777777" w:rsidR="00A364E0" w:rsidRDefault="00A364E0" w:rsidP="00D02C2D">
      <w:pPr>
        <w:rPr>
          <w:rStyle w:val="Hyperlink"/>
          <w:color w:val="auto"/>
          <w:szCs w:val="24"/>
          <w:u w:val="none"/>
          <w:cs/>
          <w:lang w:bidi="hi-IN"/>
        </w:rPr>
      </w:pPr>
      <w:r>
        <w:rPr>
          <w:rFonts w:cs="Mangal"/>
          <w:szCs w:val="24"/>
          <w:cs/>
          <w:lang w:bidi="hi-IN"/>
        </w:rPr>
        <w:t>मूलभूत पोषण</w:t>
      </w:r>
      <w:r>
        <w:rPr>
          <w:szCs w:val="24"/>
          <w:cs/>
          <w:lang w:bidi="hi-IN"/>
        </w:rPr>
        <w:t xml:space="preserve">, </w:t>
      </w:r>
      <w:r>
        <w:rPr>
          <w:rFonts w:cs="Mangal"/>
        </w:rPr>
        <w:t>खरीदारी</w:t>
      </w:r>
      <w:r>
        <w:rPr>
          <w:szCs w:val="24"/>
          <w:cs/>
          <w:lang w:bidi="hi-IN"/>
        </w:rPr>
        <w:t xml:space="preserve">, </w:t>
      </w:r>
      <w:r>
        <w:rPr>
          <w:rFonts w:cs="Mangal"/>
        </w:rPr>
        <w:t>खाना पकाने</w:t>
      </w:r>
      <w:r>
        <w:rPr>
          <w:szCs w:val="24"/>
          <w:cs/>
          <w:lang w:bidi="hi-IN"/>
        </w:rPr>
        <w:t xml:space="preserve">, </w:t>
      </w:r>
      <w:r>
        <w:rPr>
          <w:rFonts w:cs="Mangal"/>
        </w:rPr>
        <w:t>खाद्य पदार्थों में पोषक तत्वों और खाद्य सुरक्षा के बारे में पोषण संबंधी जानकारी</w:t>
      </w:r>
      <w:hyperlink r:id="rId9" w:history="1">
        <w:r>
          <w:rPr>
            <w:rStyle w:val="Hyperlink"/>
            <w:sz w:val="22"/>
            <w:szCs w:val="22"/>
            <w:cs/>
            <w:lang w:bidi="hi-IN"/>
          </w:rPr>
          <w:t>https://www.nutrition.gov/</w:t>
        </w:r>
      </w:hyperlink>
      <w:r>
        <w:rPr>
          <w:rFonts w:cs="Mangal"/>
          <w:sz w:val="22"/>
          <w:szCs w:val="22"/>
          <w:cs/>
          <w:lang w:bidi="hi-IN"/>
        </w:rPr>
        <w:t xml:space="preserve"> पर मिल सकती है। </w:t>
      </w:r>
      <w:r>
        <w:rPr>
          <w:rFonts w:cs="Mangal"/>
          <w:szCs w:val="24"/>
          <w:cs/>
          <w:lang w:bidi="hi-IN"/>
        </w:rPr>
        <w:t>इस वेबसाइट पर कई अलग</w:t>
      </w:r>
      <w:r>
        <w:rPr>
          <w:szCs w:val="24"/>
          <w:cs/>
          <w:lang w:bidi="hi-IN"/>
        </w:rPr>
        <w:t>-</w:t>
      </w:r>
      <w:r>
        <w:rPr>
          <w:rFonts w:cs="Mangal"/>
        </w:rPr>
        <w:t>अलग व्यंजन भी उपलब</w:t>
      </w:r>
      <w:r>
        <w:rPr>
          <w:rFonts w:cs="Mangal"/>
          <w:szCs w:val="24"/>
          <w:cs/>
          <w:lang w:bidi="hi-IN"/>
        </w:rPr>
        <w:t>्ध हैं।हम वरिष्ठ नागरिकों को इस वीडियो</w:t>
      </w:r>
      <w:r>
        <w:rPr>
          <w:szCs w:val="24"/>
          <w:cs/>
          <w:lang w:bidi="hi-IN"/>
        </w:rPr>
        <w:t xml:space="preserve">, </w:t>
      </w:r>
      <w:r>
        <w:rPr>
          <w:rFonts w:cs="Mangal"/>
        </w:rPr>
        <w:t xml:space="preserve">बुज़ुर्गों के लिए </w:t>
      </w:r>
      <w:r>
        <w:rPr>
          <w:szCs w:val="24"/>
          <w:cs/>
          <w:lang w:bidi="hi-IN"/>
        </w:rPr>
        <w:t>My Plate</w:t>
      </w:r>
      <w:r>
        <w:t xml:space="preserve">, </w:t>
      </w:r>
      <w:r>
        <w:rPr>
          <w:rFonts w:cs="Mangal"/>
        </w:rPr>
        <w:t>को देखने के लिए प्रोत्साहित करते हैं</w:t>
      </w:r>
      <w:r>
        <w:rPr>
          <w:sz w:val="22"/>
          <w:szCs w:val="22"/>
          <w:cs/>
          <w:lang w:bidi="hi-IN"/>
        </w:rPr>
        <w:t xml:space="preserve">: </w:t>
      </w:r>
      <w:hyperlink r:id="rId10" w:history="1">
        <w:r>
          <w:rPr>
            <w:rStyle w:val="Hyperlink"/>
            <w:szCs w:val="24"/>
            <w:cs/>
            <w:lang w:bidi="hi-IN"/>
          </w:rPr>
          <w:t>https://www.youtube.com/watch?v=ku230kQlzqA</w:t>
        </w:r>
      </w:hyperlink>
      <w:r>
        <w:rPr>
          <w:rStyle w:val="Hyperlink"/>
          <w:szCs w:val="24"/>
          <w:cs/>
          <w:lang w:bidi="hi-IN"/>
        </w:rPr>
        <w:t>.</w:t>
      </w:r>
      <w:r>
        <w:rPr>
          <w:rStyle w:val="Hyperlink"/>
          <w:rFonts w:cs="Mangal"/>
          <w:color w:val="auto"/>
          <w:szCs w:val="24"/>
          <w:u w:val="none"/>
          <w:cs/>
          <w:lang w:bidi="hi-IN"/>
        </w:rPr>
        <w:t>पोषण</w:t>
      </w:r>
      <w:r>
        <w:rPr>
          <w:rStyle w:val="Hyperlink"/>
          <w:color w:val="auto"/>
          <w:szCs w:val="24"/>
          <w:u w:val="none"/>
          <w:cs/>
          <w:lang w:bidi="hi-IN"/>
        </w:rPr>
        <w:t>-</w:t>
      </w:r>
      <w:r>
        <w:rPr>
          <w:rStyle w:val="Hyperlink"/>
          <w:rFonts w:cs="Mangal"/>
          <w:color w:val="auto"/>
          <w:u w:val="none"/>
        </w:rPr>
        <w:t>संबंधी शिक्षा के बारे में अधिक सुझावों के ल</w:t>
      </w:r>
      <w:r>
        <w:rPr>
          <w:rStyle w:val="Hyperlink"/>
          <w:rFonts w:cs="Mangal"/>
          <w:color w:val="auto"/>
          <w:szCs w:val="24"/>
          <w:u w:val="none"/>
          <w:cs/>
          <w:lang w:bidi="hi-IN"/>
        </w:rPr>
        <w:t>िए</w:t>
      </w:r>
      <w:r>
        <w:rPr>
          <w:rStyle w:val="Hyperlink"/>
          <w:color w:val="auto"/>
          <w:szCs w:val="24"/>
          <w:u w:val="none"/>
          <w:cs/>
          <w:lang w:bidi="hi-IN"/>
        </w:rPr>
        <w:t xml:space="preserve">, </w:t>
      </w:r>
      <w:r>
        <w:rPr>
          <w:rStyle w:val="Hyperlink"/>
          <w:rFonts w:cs="Mangal"/>
          <w:color w:val="auto"/>
          <w:u w:val="none"/>
        </w:rPr>
        <w:t>कृपया यहाँ जाएं</w:t>
      </w:r>
      <w:r>
        <w:rPr>
          <w:rStyle w:val="Hyperlink"/>
          <w:color w:val="auto"/>
          <w:szCs w:val="24"/>
          <w:u w:val="none"/>
          <w:cs/>
          <w:lang w:bidi="hi-IN"/>
        </w:rPr>
        <w:t>:</w:t>
      </w:r>
    </w:p>
    <w:p w14:paraId="5AEB864D" w14:textId="77777777" w:rsidR="00C83E87" w:rsidRDefault="00C83E87" w:rsidP="00D02C2D">
      <w:pPr>
        <w:rPr>
          <w:rStyle w:val="Hyperlink"/>
          <w:color w:val="auto"/>
          <w:szCs w:val="24"/>
          <w:u w:val="none"/>
          <w:cs/>
          <w:lang w:bidi="hi-IN"/>
        </w:rPr>
      </w:pPr>
    </w:p>
    <w:p w14:paraId="188C2A51" w14:textId="77777777" w:rsidR="00F47BEC" w:rsidRDefault="0052596F" w:rsidP="00D02C2D">
      <w:pPr>
        <w:rPr>
          <w:szCs w:val="24"/>
          <w:cs/>
          <w:lang w:bidi="hi-IN"/>
        </w:rPr>
      </w:pPr>
      <w:hyperlink r:id="rId11" w:history="1">
        <w:r>
          <w:rPr>
            <w:rStyle w:val="Hyperlink"/>
            <w:rFonts w:cs="Mangal"/>
            <w:szCs w:val="24"/>
            <w:cs/>
            <w:lang w:bidi="hi-IN"/>
          </w:rPr>
          <w:t xml:space="preserve">स्वस्थ भोजन तैयार करना </w:t>
        </w:r>
        <w:r>
          <w:rPr>
            <w:rStyle w:val="Hyperlink"/>
            <w:szCs w:val="24"/>
            <w:cs/>
            <w:lang w:bidi="hi-IN"/>
          </w:rPr>
          <w:t>| MyPlate</w:t>
        </w:r>
      </w:hyperlink>
      <w:r>
        <w:rPr>
          <w:szCs w:val="24"/>
          <w:cs/>
          <w:lang w:bidi="hi-IN"/>
        </w:rPr>
        <w:t xml:space="preserve">: </w:t>
      </w:r>
      <w:hyperlink r:id="rId12" w:history="1">
        <w:r>
          <w:rPr>
            <w:rStyle w:val="Hyperlink"/>
            <w:szCs w:val="24"/>
            <w:cs/>
            <w:lang w:bidi="hi-IN"/>
          </w:rPr>
          <w:t>https://www.myplate.gov/tip-sheet/healthy-food-preparation</w:t>
        </w:r>
      </w:hyperlink>
    </w:p>
    <w:p w14:paraId="54401FF2" w14:textId="77777777" w:rsidR="00F47BEC" w:rsidRPr="003B1551" w:rsidRDefault="0052596F" w:rsidP="00D02C2D">
      <w:pPr>
        <w:rPr>
          <w:szCs w:val="24"/>
          <w:cs/>
          <w:lang w:bidi="hi-IN"/>
        </w:rPr>
      </w:pPr>
      <w:hyperlink r:id="rId13" w:history="1">
        <w:r>
          <w:rPr>
            <w:rStyle w:val="Hyperlink"/>
            <w:rFonts w:cs="Mangal"/>
            <w:szCs w:val="24"/>
            <w:cs/>
            <w:lang w:bidi="hi-IN"/>
          </w:rPr>
          <w:t xml:space="preserve">बुज़ुर्गों के लिए पौष्टिक भोजन </w:t>
        </w:r>
        <w:r>
          <w:rPr>
            <w:rStyle w:val="Hyperlink"/>
            <w:szCs w:val="24"/>
            <w:cs/>
            <w:lang w:bidi="hi-IN"/>
          </w:rPr>
          <w:t>| MyPlate</w:t>
        </w:r>
      </w:hyperlink>
      <w:r>
        <w:rPr>
          <w:szCs w:val="24"/>
          <w:cs/>
          <w:lang w:bidi="hi-IN"/>
        </w:rPr>
        <w:t xml:space="preserve">: </w:t>
      </w:r>
      <w:hyperlink r:id="rId14" w:history="1">
        <w:r>
          <w:rPr>
            <w:rStyle w:val="Hyperlink"/>
            <w:szCs w:val="24"/>
            <w:cs/>
            <w:lang w:bidi="hi-IN"/>
          </w:rPr>
          <w:t>https://www.myplate.gov/tip-sheet/healthy-eating-older-adults</w:t>
        </w:r>
      </w:hyperlink>
    </w:p>
    <w:p w14:paraId="3B165B6F" w14:textId="77777777" w:rsidR="00CA2C80" w:rsidRDefault="00CA2C80" w:rsidP="00D02C2D">
      <w:pPr>
        <w:rPr>
          <w:sz w:val="22"/>
          <w:szCs w:val="22"/>
          <w:cs/>
          <w:lang w:bidi="hi-IN"/>
        </w:rPr>
      </w:pPr>
    </w:p>
    <w:p w14:paraId="63BE86F7" w14:textId="77777777" w:rsidR="00CA2C80" w:rsidRDefault="00CA2C80" w:rsidP="00D02C2D">
      <w:pPr>
        <w:rPr>
          <w:b/>
          <w:bCs/>
          <w:sz w:val="22"/>
          <w:szCs w:val="22"/>
          <w:u w:val="single"/>
          <w:cs/>
          <w:lang w:bidi="hi-IN"/>
        </w:rPr>
      </w:pPr>
      <w:r>
        <w:rPr>
          <w:rFonts w:cs="Mangal"/>
          <w:b/>
          <w:bCs/>
          <w:sz w:val="22"/>
          <w:szCs w:val="22"/>
          <w:u w:val="single"/>
          <w:cs/>
          <w:lang w:bidi="hi-IN"/>
        </w:rPr>
        <w:t>शिकायत की जानकारी</w:t>
      </w:r>
    </w:p>
    <w:p w14:paraId="1F4CA32D" w14:textId="77777777" w:rsidR="00CA2C80" w:rsidRDefault="00CA2C80" w:rsidP="00D02C2D">
      <w:pPr>
        <w:rPr>
          <w:b/>
          <w:bCs/>
          <w:sz w:val="22"/>
          <w:szCs w:val="22"/>
          <w:u w:val="single"/>
          <w:cs/>
          <w:lang w:bidi="hi-IN"/>
        </w:rPr>
      </w:pPr>
    </w:p>
    <w:p w14:paraId="5A1CA8F9" w14:textId="77777777" w:rsidR="00CA2C80" w:rsidRDefault="00CA2C80" w:rsidP="00D02C2D">
      <w:pPr>
        <w:rPr>
          <w:sz w:val="22"/>
          <w:szCs w:val="22"/>
          <w:cs/>
          <w:lang w:bidi="hi-IN"/>
        </w:rPr>
      </w:pPr>
      <w:r>
        <w:rPr>
          <w:rFonts w:cs="Mangal"/>
          <w:szCs w:val="24"/>
          <w:cs/>
          <w:lang w:bidi="hi-IN"/>
        </w:rPr>
        <w:t xml:space="preserve">यदि आपको </w:t>
      </w:r>
      <w:r>
        <w:rPr>
          <w:sz w:val="22"/>
          <w:szCs w:val="22"/>
          <w:cs/>
          <w:lang w:bidi="hi-IN"/>
        </w:rPr>
        <w:t>S</w:t>
      </w:r>
      <w:r>
        <w:rPr>
          <w:sz w:val="22"/>
        </w:rPr>
        <w:t xml:space="preserve">/FMNP </w:t>
      </w:r>
      <w:r>
        <w:rPr>
          <w:rFonts w:cs="Mangal"/>
          <w:sz w:val="22"/>
        </w:rPr>
        <w:t>के किसी प्रतिभागी किसान के बारे में कोई शिकायत है</w:t>
      </w:r>
      <w:r>
        <w:rPr>
          <w:sz w:val="22"/>
          <w:szCs w:val="22"/>
          <w:cs/>
          <w:lang w:bidi="hi-IN"/>
        </w:rPr>
        <w:t xml:space="preserve">, </w:t>
      </w:r>
      <w:r>
        <w:rPr>
          <w:rFonts w:cs="Mangal"/>
          <w:sz w:val="22"/>
        </w:rPr>
        <w:t>तो कृपया किसान के नाम</w:t>
      </w:r>
      <w:r>
        <w:rPr>
          <w:sz w:val="22"/>
          <w:szCs w:val="22"/>
          <w:cs/>
          <w:lang w:bidi="hi-IN"/>
        </w:rPr>
        <w:t xml:space="preserve">, </w:t>
      </w:r>
      <w:r>
        <w:rPr>
          <w:rFonts w:cs="Mangal"/>
          <w:sz w:val="22"/>
        </w:rPr>
        <w:t xml:space="preserve">स्थान और शिकायत के विवरण के साथ </w:t>
      </w:r>
      <w:r>
        <w:rPr>
          <w:sz w:val="22"/>
          <w:szCs w:val="22"/>
          <w:cs/>
          <w:lang w:bidi="hi-IN"/>
        </w:rPr>
        <w:t>(</w:t>
      </w:r>
      <w:r>
        <w:rPr>
          <w:sz w:val="22"/>
        </w:rPr>
        <w:t xml:space="preserve">717) 783-5309 </w:t>
      </w:r>
      <w:r>
        <w:rPr>
          <w:rFonts w:cs="Mangal"/>
          <w:sz w:val="22"/>
        </w:rPr>
        <w:t xml:space="preserve">या </w:t>
      </w:r>
      <w:hyperlink r:id="rId15" w:history="1">
        <w:r>
          <w:rPr>
            <w:rStyle w:val="Hyperlink"/>
            <w:sz w:val="22"/>
            <w:szCs w:val="22"/>
            <w:cs/>
            <w:lang w:bidi="hi-IN"/>
          </w:rPr>
          <w:t>tiebelange@pa.gov</w:t>
        </w:r>
      </w:hyperlink>
      <w:r>
        <w:rPr>
          <w:rFonts w:cs="Mangal"/>
          <w:szCs w:val="24"/>
          <w:cs/>
          <w:lang w:bidi="hi-IN"/>
        </w:rPr>
        <w:t>पर प्रोग्राम ऐडमिनिस्ट्रेटर से संपर्क करें।</w:t>
      </w:r>
      <w:r>
        <w:rPr>
          <w:rFonts w:cs="Mangal"/>
          <w:sz w:val="22"/>
          <w:szCs w:val="22"/>
          <w:cs/>
          <w:lang w:bidi="hi-IN"/>
        </w:rPr>
        <w:t>समस्या का समाधान हो जाने पर प्रोग्राम ऐडमिनिस्ट्रेटर द्वारा प्रतिभागी के साथ फ़ॉलो</w:t>
      </w:r>
      <w:r>
        <w:rPr>
          <w:sz w:val="22"/>
          <w:szCs w:val="22"/>
          <w:cs/>
          <w:lang w:bidi="hi-IN"/>
        </w:rPr>
        <w:t>-</w:t>
      </w:r>
      <w:r>
        <w:rPr>
          <w:rFonts w:cs="Mangal"/>
          <w:sz w:val="22"/>
        </w:rPr>
        <w:t>अप किया जाएगा।</w:t>
      </w:r>
    </w:p>
    <w:p w14:paraId="188B3811" w14:textId="77777777" w:rsidR="00FC4C2C" w:rsidRDefault="00FC4C2C" w:rsidP="00D02C2D">
      <w:pPr>
        <w:rPr>
          <w:sz w:val="22"/>
          <w:szCs w:val="22"/>
          <w:cs/>
          <w:lang w:bidi="hi-IN"/>
        </w:rPr>
      </w:pPr>
    </w:p>
    <w:p w14:paraId="2FF2B553" w14:textId="77777777" w:rsidR="000854C7" w:rsidRDefault="000854C7" w:rsidP="000854C7">
      <w:pPr>
        <w:jc w:val="center"/>
        <w:rPr>
          <w:sz w:val="22"/>
          <w:szCs w:val="22"/>
          <w:cs/>
          <w:lang w:bidi="hi-IN"/>
        </w:rPr>
      </w:pPr>
    </w:p>
    <w:p w14:paraId="0D230021" w14:textId="77777777" w:rsidR="00FC4C2C" w:rsidRPr="00CA2C80" w:rsidRDefault="000854C7" w:rsidP="000854C7">
      <w:pPr>
        <w:jc w:val="center"/>
        <w:rPr>
          <w:sz w:val="22"/>
          <w:szCs w:val="22"/>
          <w:cs/>
          <w:lang w:bidi="hi-IN"/>
        </w:rPr>
      </w:pPr>
      <w:r>
        <w:rPr>
          <w:rFonts w:cs="Mangal"/>
          <w:sz w:val="22"/>
          <w:szCs w:val="22"/>
          <w:cs/>
          <w:lang w:bidi="hi-IN"/>
        </w:rPr>
        <w:t>यह संस्थान समान अवसर प्रदाता है।</w:t>
      </w:r>
    </w:p>
    <w:p w14:paraId="12C8B6B3" w14:textId="77777777" w:rsidR="00A41E35" w:rsidRPr="00A364E0" w:rsidRDefault="00A41E35" w:rsidP="00D02C2D">
      <w:pPr>
        <w:rPr>
          <w:sz w:val="22"/>
          <w:szCs w:val="22"/>
          <w:cs/>
          <w:lang w:bidi="hi-IN"/>
        </w:rPr>
      </w:pPr>
    </w:p>
    <w:sectPr w:rsidR="00A41E35" w:rsidRPr="00A364E0" w:rsidSect="009609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95421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64E0"/>
    <w:rsid w:val="000854C7"/>
    <w:rsid w:val="00287874"/>
    <w:rsid w:val="002E27B2"/>
    <w:rsid w:val="00372959"/>
    <w:rsid w:val="003B1551"/>
    <w:rsid w:val="003C1D08"/>
    <w:rsid w:val="0052596F"/>
    <w:rsid w:val="0053751F"/>
    <w:rsid w:val="005E68AF"/>
    <w:rsid w:val="00623190"/>
    <w:rsid w:val="006343E4"/>
    <w:rsid w:val="00673456"/>
    <w:rsid w:val="006B2667"/>
    <w:rsid w:val="007208DE"/>
    <w:rsid w:val="00746E42"/>
    <w:rsid w:val="00772317"/>
    <w:rsid w:val="00773049"/>
    <w:rsid w:val="00830967"/>
    <w:rsid w:val="008C2265"/>
    <w:rsid w:val="0092646D"/>
    <w:rsid w:val="00940020"/>
    <w:rsid w:val="009609E7"/>
    <w:rsid w:val="00962E4C"/>
    <w:rsid w:val="009837B2"/>
    <w:rsid w:val="009B706A"/>
    <w:rsid w:val="009F2AE8"/>
    <w:rsid w:val="00A217AB"/>
    <w:rsid w:val="00A364E0"/>
    <w:rsid w:val="00A41E35"/>
    <w:rsid w:val="00B378F0"/>
    <w:rsid w:val="00BA5E76"/>
    <w:rsid w:val="00C30A65"/>
    <w:rsid w:val="00C83E87"/>
    <w:rsid w:val="00CA2C80"/>
    <w:rsid w:val="00D02C2D"/>
    <w:rsid w:val="00D57C43"/>
    <w:rsid w:val="00D83A96"/>
    <w:rsid w:val="00E16EB6"/>
    <w:rsid w:val="00EA31C7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7E731"/>
  <w15:docId w15:val="{9989CE00-87AA-4513-972B-BE6F0F4F5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i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B26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66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6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26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266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6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667"/>
    <w:rPr>
      <w:rFonts w:ascii="Tahoma" w:eastAsia="Times New Roman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62319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A7C36B-6048-437C-8354-128C58A28C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32</cp:revision>
  <cp:lastPrinted>2025-03-31T15:53:00Z</cp:lastPrinted>
  <dcterms:created xsi:type="dcterms:W3CDTF">2023-09-26T19:49:00Z</dcterms:created>
  <dcterms:modified xsi:type="dcterms:W3CDTF">2026-04-14T16:27:00Z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100000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